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96"/>
        <w:gridCol w:w="6578"/>
      </w:tblGrid>
      <w:tr w:rsidR="00032955" w:rsidRPr="00032955" w:rsidTr="00DF79EC">
        <w:trPr>
          <w:trHeight w:val="4538"/>
        </w:trPr>
        <w:tc>
          <w:tcPr>
            <w:tcW w:w="4196" w:type="dxa"/>
          </w:tcPr>
          <w:p w:rsidR="00DF79EC" w:rsidRPr="00DF79EC" w:rsidRDefault="00DF79EC" w:rsidP="00DF79EC">
            <w:pPr>
              <w:keepNext/>
              <w:keepLines/>
              <w:spacing w:after="0" w:line="240" w:lineRule="auto"/>
              <w:ind w:left="-142" w:firstLine="142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ДСЗ ВО</w:t>
            </w:r>
          </w:p>
          <w:p w:rsidR="00DF79EC" w:rsidRPr="00DF79EC" w:rsidRDefault="00DF79EC" w:rsidP="00DF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79EC">
              <w:rPr>
                <w:rFonts w:ascii="Times New Roman" w:eastAsia="Times New Roman" w:hAnsi="Times New Roman" w:cs="Times New Roman"/>
                <w:b/>
                <w:bCs/>
              </w:rPr>
              <w:t>КАЗЕННОЕ УЧРЕЖДЕНИЕ ВОРОНЕЖСКОЙ ОБЛАСТИ</w:t>
            </w:r>
          </w:p>
          <w:p w:rsidR="00DF79EC" w:rsidRPr="00DF79EC" w:rsidRDefault="00DF79EC" w:rsidP="00DF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79EC">
              <w:rPr>
                <w:rFonts w:ascii="Times New Roman" w:eastAsia="Times New Roman" w:hAnsi="Times New Roman" w:cs="Times New Roman"/>
                <w:b/>
                <w:bCs/>
              </w:rPr>
              <w:t xml:space="preserve">«УПРАВЛЕНИЕ </w:t>
            </w:r>
            <w:proofErr w:type="gramStart"/>
            <w:r w:rsidRPr="00DF79EC">
              <w:rPr>
                <w:rFonts w:ascii="Times New Roman" w:eastAsia="Times New Roman" w:hAnsi="Times New Roman" w:cs="Times New Roman"/>
                <w:b/>
                <w:bCs/>
              </w:rPr>
              <w:t>СОЦИАЛЬНОЙ</w:t>
            </w:r>
            <w:proofErr w:type="gramEnd"/>
            <w:r w:rsidRPr="00DF79E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DF79EC" w:rsidRPr="00DF79EC" w:rsidRDefault="00DF79EC" w:rsidP="00DF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79EC">
              <w:rPr>
                <w:rFonts w:ascii="Times New Roman" w:eastAsia="Times New Roman" w:hAnsi="Times New Roman" w:cs="Times New Roman"/>
                <w:b/>
                <w:bCs/>
              </w:rPr>
              <w:t>ЗАЩИТЫ НАСЕЛЕНИЯ</w:t>
            </w:r>
          </w:p>
          <w:p w:rsidR="00DF79EC" w:rsidRPr="00DF79EC" w:rsidRDefault="00DF79EC" w:rsidP="00DF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79EC">
              <w:rPr>
                <w:rFonts w:ascii="Times New Roman" w:eastAsia="Times New Roman" w:hAnsi="Times New Roman" w:cs="Times New Roman"/>
                <w:b/>
                <w:bCs/>
              </w:rPr>
              <w:t>НИЖНЕДЕВИЦКОГО РАЙОНА»</w:t>
            </w:r>
          </w:p>
          <w:p w:rsidR="00DF79EC" w:rsidRPr="00DF79EC" w:rsidRDefault="00DF79EC" w:rsidP="00DF79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79EC">
              <w:rPr>
                <w:rFonts w:ascii="Times New Roman" w:eastAsia="Times New Roman" w:hAnsi="Times New Roman" w:cs="Times New Roman"/>
                <w:b/>
                <w:bCs/>
              </w:rPr>
              <w:t>(КУВО «УСЗН Нижнедевицкого района»)</w:t>
            </w:r>
          </w:p>
          <w:p w:rsidR="00DF79EC" w:rsidRPr="00DF79EC" w:rsidRDefault="00DF79EC" w:rsidP="00DF79EC">
            <w:pPr>
              <w:keepNext/>
              <w:keepLines/>
              <w:spacing w:after="0" w:line="240" w:lineRule="auto"/>
              <w:ind w:left="-142" w:firstLine="142"/>
              <w:jc w:val="center"/>
              <w:outlineLvl w:val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9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пл. Ленина, д.1, с. Нижнедевицк, </w:t>
            </w:r>
          </w:p>
          <w:p w:rsidR="00DF79EC" w:rsidRPr="00DF79EC" w:rsidRDefault="00DF79EC" w:rsidP="00DF79EC">
            <w:pPr>
              <w:keepNext/>
              <w:keepLines/>
              <w:spacing w:after="0" w:line="240" w:lineRule="auto"/>
              <w:ind w:left="-142" w:firstLine="142"/>
              <w:jc w:val="center"/>
              <w:outlineLvl w:val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9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Нижнедевицкого района, </w:t>
            </w:r>
          </w:p>
          <w:p w:rsidR="00DF79EC" w:rsidRPr="00DF79EC" w:rsidRDefault="00DF79EC" w:rsidP="00DF79EC">
            <w:pPr>
              <w:keepNext/>
              <w:keepLines/>
              <w:spacing w:after="0" w:line="240" w:lineRule="auto"/>
              <w:ind w:left="-142" w:firstLine="142"/>
              <w:jc w:val="center"/>
              <w:outlineLvl w:val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9EC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Воронежской области, 396870</w:t>
            </w:r>
          </w:p>
          <w:p w:rsidR="00DF79EC" w:rsidRPr="00DF79EC" w:rsidRDefault="00DF79EC" w:rsidP="00DF79E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</w:pPr>
            <w:r w:rsidRPr="00DF79E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Тел. (473-70) 51-2-77</w:t>
            </w:r>
          </w:p>
          <w:p w:rsidR="00DF79EC" w:rsidRPr="00DF79EC" w:rsidRDefault="00DF79EC" w:rsidP="00DF79EC">
            <w:pPr>
              <w:tabs>
                <w:tab w:val="left" w:pos="7938"/>
              </w:tabs>
              <w:spacing w:after="0" w:line="240" w:lineRule="auto"/>
              <w:ind w:right="-1" w:firstLine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F79E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en-US"/>
              </w:rPr>
              <w:t>e-mail: uszn-ndevick@govvrn.ru</w:t>
            </w:r>
            <w:r w:rsidRPr="00DF79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F79EC" w:rsidRPr="00DF79EC" w:rsidRDefault="00DF79EC" w:rsidP="00DF79EC">
            <w:pPr>
              <w:tabs>
                <w:tab w:val="left" w:pos="7938"/>
              </w:tabs>
              <w:spacing w:after="0" w:line="240" w:lineRule="auto"/>
              <w:ind w:right="-1" w:firstLine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F79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https://uszn-ndevick.e-gov36.ru</w:t>
            </w:r>
          </w:p>
          <w:p w:rsidR="00DF79EC" w:rsidRPr="00DF79EC" w:rsidRDefault="00DF79EC" w:rsidP="00DF79EC">
            <w:pPr>
              <w:tabs>
                <w:tab w:val="left" w:pos="7938"/>
              </w:tabs>
              <w:spacing w:after="0" w:line="240" w:lineRule="auto"/>
              <w:ind w:right="-1" w:firstLine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9EC">
              <w:rPr>
                <w:rFonts w:ascii="Times New Roman" w:eastAsia="Times New Roman" w:hAnsi="Times New Roman" w:cs="Times New Roman"/>
                <w:sz w:val="20"/>
                <w:szCs w:val="20"/>
              </w:rPr>
              <w:t>ОКПО 79275674;  ОГРН  1133668016327</w:t>
            </w:r>
          </w:p>
          <w:p w:rsidR="00DF79EC" w:rsidRPr="00DF79EC" w:rsidRDefault="00DF79EC" w:rsidP="00DF79EC">
            <w:pPr>
              <w:spacing w:after="0" w:line="240" w:lineRule="auto"/>
              <w:ind w:right="-1" w:firstLine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9EC">
              <w:rPr>
                <w:rFonts w:ascii="Times New Roman" w:eastAsia="Times New Roman" w:hAnsi="Times New Roman" w:cs="Times New Roman"/>
                <w:sz w:val="20"/>
                <w:szCs w:val="20"/>
              </w:rPr>
              <w:t>ИНН 3615005584  /  КПП 361501001</w:t>
            </w:r>
          </w:p>
          <w:p w:rsidR="00DF79EC" w:rsidRPr="00DF79EC" w:rsidRDefault="00DF79EC" w:rsidP="00DF79EC">
            <w:pPr>
              <w:tabs>
                <w:tab w:val="left" w:pos="570"/>
                <w:tab w:val="center" w:pos="1961"/>
                <w:tab w:val="left" w:pos="567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ADB92" wp14:editId="1DE63FC4">
                      <wp:simplePos x="0" y="0"/>
                      <wp:positionH relativeFrom="margin">
                        <wp:posOffset>-45720</wp:posOffset>
                      </wp:positionH>
                      <wp:positionV relativeFrom="paragraph">
                        <wp:posOffset>232410</wp:posOffset>
                      </wp:positionV>
                      <wp:extent cx="2851150" cy="377630"/>
                      <wp:effectExtent l="0" t="0" r="25400" b="4191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1150" cy="377630"/>
                                <a:chOff x="0" y="0"/>
                                <a:chExt cx="20000" cy="20064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 flipH="1">
                                  <a:off x="0" y="0"/>
                                  <a:ext cx="19948" cy="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 flipH="1">
                                  <a:off x="0" y="20020"/>
                                  <a:ext cx="20000" cy="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3.6pt;margin-top:18.3pt;width:224.5pt;height:29.75pt;z-index:251661312;mso-position-horizontal-relative:margin" coordsize="20000,20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">
                      <v:line id="Line 3" o:spid="_x0000_s1027" style="position:absolute;flip:x;visibility:visible;mso-wrap-style:square" from="0,0" to="19948,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qbMsAAAADaAAAADwAAAGRycy9kb3ducmV2LnhtbESP3YrCMBSE7xd8h3CEvVsTvXClGkUE&#10;0YKw+PMAh+bYVpuTkkRb334jLOzlMDPfMItVbxvxJB9qxxrGIwWCuHCm5lLD5bz9moEIEdlg45g0&#10;vCjAajn4WGBmXMdHep5iKRKEQ4YaqhjbTMpQVGQxjFxLnLyr8xZjkr6UxmOX4LaRE6Wm0mLNaaHC&#10;ljYVFffTw2pg3yq1y/PuGw+2LvhnY2/5S+vPYb+eg4jUx//wX3tvNEzgfSXdALn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KmzLAAAAA2gAAAA8AAAAAAAAAAAAAAAAA&#10;oQIAAGRycy9kb3ducmV2LnhtbFBLBQYAAAAABAAEAPkAAACOAwAAAAA=&#10;" strokeweight=".25pt">
                        <v:stroke startarrowwidth="narrow" startarrowlength="short" endarrowwidth="narrow" endarrowlength="short"/>
                      </v:line>
                      <v:line id="Line 4" o:spid="_x0000_s1028" style="position:absolute;flip:x;visibility:visible;mso-wrap-style:square" from="0,20020" to="20000,20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Y+qcEAAADaAAAADwAAAGRycy9kb3ducmV2LnhtbESPUWvCMBSF34X9h3AHe9NkG0ypRhnC&#10;cIWBWP0Bl+baVpubkkRb//0iCD4ezjnf4SxWg23FlXxoHGt4nygQxKUzDVcaDvuf8QxEiMgGW8ek&#10;4UYBVsuX0QIz43re0bWIlUgQDhlqqGPsMilDWZPFMHEdcfKOzluMSfpKGo99gttWfij1JS02nBZq&#10;7GhdU3kuLlYD+06pTZ73U/yzTcnbtT3lN63fXofvOYhIQ3yGH+1fo+ET7lfSDZ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xj6pwQAAANoAAAAPAAAAAAAAAAAAAAAA&#10;AKECAABkcnMvZG93bnJldi54bWxQSwUGAAAAAAQABAD5AAAAjwMAAAAA&#10;" strokeweight=".25pt">
                        <v:stroke startarrowwidth="narrow" startarrowlength="short" endarrowwidth="narrow" endarrowlength="short"/>
                      </v:line>
                      <w10:wrap anchorx="margin"/>
                    </v:group>
                  </w:pict>
                </mc:Fallback>
              </mc:AlternateContent>
            </w:r>
            <w:r w:rsidRPr="00DF79EC">
              <w:rPr>
                <w:rFonts w:ascii="Times New Roman" w:eastAsia="Times New Roman" w:hAnsi="Times New Roman" w:cs="Times New Roman"/>
                <w:sz w:val="24"/>
              </w:rPr>
              <w:t xml:space="preserve">  №  </w:t>
            </w:r>
          </w:p>
          <w:p w:rsidR="00032955" w:rsidRPr="00032955" w:rsidRDefault="00DF79EC" w:rsidP="00DF79EC">
            <w:pPr>
              <w:tabs>
                <w:tab w:val="left" w:pos="2268"/>
                <w:tab w:val="left" w:pos="5670"/>
              </w:tabs>
              <w:spacing w:before="2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EC">
              <w:rPr>
                <w:rFonts w:ascii="Times New Roman" w:eastAsia="Times New Roman" w:hAnsi="Times New Roman" w:cs="Times New Roman"/>
                <w:sz w:val="24"/>
              </w:rPr>
              <w:t>На №                         от</w:t>
            </w:r>
          </w:p>
        </w:tc>
        <w:tc>
          <w:tcPr>
            <w:tcW w:w="6578" w:type="dxa"/>
          </w:tcPr>
          <w:p w:rsidR="00032955" w:rsidRPr="00032955" w:rsidRDefault="00032955" w:rsidP="00032955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032955" w:rsidRPr="00032955" w:rsidRDefault="00032955" w:rsidP="00032955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032955" w:rsidRPr="00032955" w:rsidRDefault="00032955" w:rsidP="00032955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032955" w:rsidRDefault="00032955" w:rsidP="00032955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03295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Отдел </w:t>
            </w:r>
          </w:p>
          <w:p w:rsidR="00032955" w:rsidRDefault="00032955" w:rsidP="00032955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информационно</w:t>
            </w:r>
            <w:r w:rsidR="004B3D87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- аналитической</w:t>
            </w:r>
          </w:p>
          <w:p w:rsidR="00032955" w:rsidRDefault="00032955" w:rsidP="004B3D8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работы</w:t>
            </w:r>
          </w:p>
          <w:p w:rsidR="004B3D87" w:rsidRDefault="004B3D87" w:rsidP="00032955">
            <w:pPr>
              <w:keepNext/>
              <w:spacing w:before="180" w:after="0"/>
              <w:ind w:left="-142" w:firstLine="142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B3D87" w:rsidRDefault="004B3D87" w:rsidP="00032955">
            <w:pPr>
              <w:keepNext/>
              <w:spacing w:before="180" w:after="0"/>
              <w:ind w:left="-142" w:firstLine="142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B3D87" w:rsidRDefault="004B3D87" w:rsidP="00032955">
            <w:pPr>
              <w:keepNext/>
              <w:spacing w:before="180" w:after="0"/>
              <w:ind w:left="-142" w:firstLine="142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B3D87" w:rsidRDefault="004B3D87" w:rsidP="00032955">
            <w:pPr>
              <w:keepNext/>
              <w:spacing w:before="180" w:after="0"/>
              <w:ind w:left="-142" w:firstLine="142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B3D87" w:rsidRPr="00032955" w:rsidRDefault="004B3D87" w:rsidP="00032955">
            <w:pPr>
              <w:keepNext/>
              <w:spacing w:before="180" w:after="0"/>
              <w:ind w:left="-142" w:firstLine="142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B3D87" w:rsidRDefault="004B3D87" w:rsidP="0003295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3D87" w:rsidRDefault="004B3D87" w:rsidP="004B3D8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Отчет</w:t>
      </w:r>
    </w:p>
    <w:p w:rsidR="00703AE1" w:rsidRPr="00703AE1" w:rsidRDefault="004B3D87" w:rsidP="00703AE1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703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703AE1" w:rsidRPr="00703AE1">
        <w:rPr>
          <w:rFonts w:ascii="Times New Roman" w:hAnsi="Times New Roman" w:cs="Times New Roman"/>
          <w:sz w:val="28"/>
          <w:szCs w:val="28"/>
        </w:rPr>
        <w:t xml:space="preserve">о выполнении мероприятий плана по улучшению качества работы </w:t>
      </w:r>
    </w:p>
    <w:p w:rsidR="00703AE1" w:rsidRPr="00703AE1" w:rsidRDefault="00703AE1" w:rsidP="00703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03AE1">
        <w:rPr>
          <w:rFonts w:ascii="Times New Roman" w:hAnsi="Times New Roman" w:cs="Times New Roman"/>
          <w:sz w:val="28"/>
          <w:szCs w:val="28"/>
        </w:rPr>
        <w:t xml:space="preserve">КУВО «Управление социальной защиты населения </w:t>
      </w:r>
    </w:p>
    <w:p w:rsidR="00703AE1" w:rsidRPr="00703AE1" w:rsidRDefault="00703AE1" w:rsidP="00703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03AE1">
        <w:rPr>
          <w:rFonts w:ascii="Times New Roman" w:hAnsi="Times New Roman" w:cs="Times New Roman"/>
          <w:sz w:val="28"/>
          <w:szCs w:val="28"/>
        </w:rPr>
        <w:t>Нижнедевицкого района» на 2017-2018 г.г.</w:t>
      </w:r>
    </w:p>
    <w:p w:rsidR="00703AE1" w:rsidRPr="00703AE1" w:rsidRDefault="00703AE1" w:rsidP="00703A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134"/>
        <w:gridCol w:w="4536"/>
      </w:tblGrid>
      <w:tr w:rsidR="00703AE1" w:rsidRPr="00703AE1" w:rsidTr="00E92844">
        <w:tc>
          <w:tcPr>
            <w:tcW w:w="534" w:type="dxa"/>
          </w:tcPr>
          <w:p w:rsidR="00703AE1" w:rsidRPr="00703AE1" w:rsidRDefault="00703AE1" w:rsidP="00703AE1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3A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3A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703AE1" w:rsidRPr="00703AE1" w:rsidRDefault="00703AE1" w:rsidP="0070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E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703AE1" w:rsidRPr="00703AE1" w:rsidRDefault="00703AE1" w:rsidP="0070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E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536" w:type="dxa"/>
          </w:tcPr>
          <w:p w:rsidR="00703AE1" w:rsidRPr="00703AE1" w:rsidRDefault="00DF79EC" w:rsidP="0070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703AE1" w:rsidRPr="00703AE1" w:rsidTr="00E92844">
        <w:tc>
          <w:tcPr>
            <w:tcW w:w="534" w:type="dxa"/>
          </w:tcPr>
          <w:p w:rsidR="00703AE1" w:rsidRPr="00703AE1" w:rsidRDefault="00703AE1" w:rsidP="0070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03AE1" w:rsidRPr="00703AE1" w:rsidRDefault="00703AE1" w:rsidP="00703AE1">
            <w:pPr>
              <w:widowControl w:val="0"/>
              <w:autoSpaceDE w:val="0"/>
              <w:autoSpaceDN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информации об организации социального обслуживания, размещаемой на информационных стендах в помещении организации, на официальном сайте организации социального обслуживания</w:t>
            </w:r>
          </w:p>
        </w:tc>
        <w:tc>
          <w:tcPr>
            <w:tcW w:w="1134" w:type="dxa"/>
            <w:vAlign w:val="center"/>
          </w:tcPr>
          <w:p w:rsidR="00703AE1" w:rsidRPr="00703AE1" w:rsidRDefault="00703AE1" w:rsidP="00703AE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AE1">
              <w:rPr>
                <w:rFonts w:ascii="Times New Roman" w:hAnsi="Times New Roman" w:cs="Times New Roman"/>
              </w:rPr>
              <w:t xml:space="preserve">по мере </w:t>
            </w:r>
            <w:proofErr w:type="gramStart"/>
            <w:r w:rsidRPr="00703AE1">
              <w:rPr>
                <w:rFonts w:ascii="Times New Roman" w:hAnsi="Times New Roman" w:cs="Times New Roman"/>
              </w:rPr>
              <w:t>необходи</w:t>
            </w:r>
            <w:r>
              <w:rPr>
                <w:rFonts w:ascii="Times New Roman" w:hAnsi="Times New Roman" w:cs="Times New Roman"/>
              </w:rPr>
              <w:t>-</w:t>
            </w:r>
            <w:r w:rsidRPr="00703AE1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4536" w:type="dxa"/>
          </w:tcPr>
          <w:p w:rsidR="00703AE1" w:rsidRPr="00703AE1" w:rsidRDefault="00703AE1" w:rsidP="00E92844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проводится работа по актуализации информации </w:t>
            </w:r>
            <w:r w:rsidRPr="0070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социального обслуживания, размещаемой на информационных стендах в помещении </w:t>
            </w:r>
            <w:r w:rsidR="00E9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и </w:t>
            </w:r>
            <w:r w:rsidRPr="0070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</w:t>
            </w:r>
            <w:r w:rsidR="00E9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3AE1" w:rsidRPr="00703AE1" w:rsidTr="00E92844">
        <w:tc>
          <w:tcPr>
            <w:tcW w:w="534" w:type="dxa"/>
          </w:tcPr>
          <w:p w:rsidR="00703AE1" w:rsidRPr="00703AE1" w:rsidRDefault="00703AE1" w:rsidP="0070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03AE1" w:rsidRPr="00703AE1" w:rsidRDefault="00703AE1" w:rsidP="00703AE1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E1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семинаров с сотрудниками учреждения по предотвращению синдрома «эмоционального выгорания», развитию их деловых и профессиональных качеств</w:t>
            </w:r>
          </w:p>
        </w:tc>
        <w:tc>
          <w:tcPr>
            <w:tcW w:w="1134" w:type="dxa"/>
            <w:vAlign w:val="center"/>
          </w:tcPr>
          <w:p w:rsidR="00703AE1" w:rsidRPr="00703AE1" w:rsidRDefault="00703AE1" w:rsidP="00703AE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3AE1">
              <w:rPr>
                <w:rFonts w:ascii="Times New Roman" w:hAnsi="Times New Roman" w:cs="Times New Roman"/>
              </w:rPr>
              <w:t>ежеквар</w:t>
            </w:r>
            <w:r>
              <w:rPr>
                <w:rFonts w:ascii="Times New Roman" w:hAnsi="Times New Roman" w:cs="Times New Roman"/>
              </w:rPr>
              <w:t>-</w:t>
            </w:r>
            <w:r w:rsidRPr="00703AE1">
              <w:rPr>
                <w:rFonts w:ascii="Times New Roman" w:hAnsi="Times New Roman" w:cs="Times New Roman"/>
              </w:rPr>
              <w:t>тально</w:t>
            </w:r>
            <w:proofErr w:type="spellEnd"/>
            <w:proofErr w:type="gramEnd"/>
          </w:p>
        </w:tc>
        <w:tc>
          <w:tcPr>
            <w:tcW w:w="4536" w:type="dxa"/>
          </w:tcPr>
          <w:p w:rsidR="00703AE1" w:rsidRPr="00703AE1" w:rsidRDefault="00703AE1" w:rsidP="0073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730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3AE1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  с сотрудниками учреждения по предотвращению синдрома «Эмоционального выгорания», развитию их профессионал</w:t>
            </w:r>
            <w:r w:rsidR="007302DE">
              <w:rPr>
                <w:rFonts w:ascii="Times New Roman" w:hAnsi="Times New Roman" w:cs="Times New Roman"/>
                <w:sz w:val="24"/>
                <w:szCs w:val="24"/>
              </w:rPr>
              <w:t>ьных и деловых качеств.</w:t>
            </w:r>
            <w:r w:rsidR="00DF79EC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Присутствовало 69 человек на каждом семинаре.</w:t>
            </w:r>
            <w:bookmarkStart w:id="0" w:name="_GoBack"/>
            <w:bookmarkEnd w:id="0"/>
          </w:p>
        </w:tc>
      </w:tr>
      <w:tr w:rsidR="00703AE1" w:rsidRPr="00703AE1" w:rsidTr="00E92844">
        <w:tc>
          <w:tcPr>
            <w:tcW w:w="534" w:type="dxa"/>
          </w:tcPr>
          <w:p w:rsidR="00703AE1" w:rsidRPr="00703AE1" w:rsidRDefault="00703AE1" w:rsidP="0070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03AE1" w:rsidRPr="00703AE1" w:rsidRDefault="00703AE1" w:rsidP="00703AE1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по вопросам соблюдения сотрудниками учреждения общих принципов профессиональной служебной этики и основных правил служебного поведения, утвержденных Кодексом профессиональной  этики и служебного поведения </w:t>
            </w:r>
            <w:proofErr w:type="gramStart"/>
            <w:r w:rsidRPr="00703AE1">
              <w:rPr>
                <w:rFonts w:ascii="Times New Roman" w:hAnsi="Times New Roman" w:cs="Times New Roman"/>
                <w:sz w:val="24"/>
                <w:szCs w:val="24"/>
              </w:rPr>
              <w:t>работников государственной системы социальной защиты населения Воронежской области</w:t>
            </w:r>
            <w:proofErr w:type="gramEnd"/>
          </w:p>
          <w:p w:rsidR="00703AE1" w:rsidRPr="00703AE1" w:rsidRDefault="00703AE1" w:rsidP="00703AE1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3AE1" w:rsidRPr="00703AE1" w:rsidRDefault="00703AE1" w:rsidP="00703AE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3AE1">
              <w:rPr>
                <w:rFonts w:ascii="Times New Roman" w:hAnsi="Times New Roman" w:cs="Times New Roman"/>
              </w:rPr>
              <w:t>ежеквар</w:t>
            </w:r>
            <w:r>
              <w:rPr>
                <w:rFonts w:ascii="Times New Roman" w:hAnsi="Times New Roman" w:cs="Times New Roman"/>
              </w:rPr>
              <w:t>-</w:t>
            </w:r>
            <w:r w:rsidRPr="00703AE1">
              <w:rPr>
                <w:rFonts w:ascii="Times New Roman" w:hAnsi="Times New Roman" w:cs="Times New Roman"/>
              </w:rPr>
              <w:t>тально</w:t>
            </w:r>
            <w:proofErr w:type="spellEnd"/>
            <w:proofErr w:type="gramEnd"/>
          </w:p>
        </w:tc>
        <w:tc>
          <w:tcPr>
            <w:tcW w:w="4536" w:type="dxa"/>
          </w:tcPr>
          <w:p w:rsidR="00703AE1" w:rsidRPr="00703AE1" w:rsidRDefault="00703AE1" w:rsidP="00DF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E1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DF79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3AE1">
              <w:rPr>
                <w:rFonts w:ascii="Times New Roman" w:hAnsi="Times New Roman" w:cs="Times New Roman"/>
                <w:sz w:val="24"/>
                <w:szCs w:val="24"/>
              </w:rPr>
              <w:t xml:space="preserve"> 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03AE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соблюдения сотрудниками учреждения общих принципов профессиональной служебной этики и основных правил служебного поведения, утвержденных Кодексом профессиональной  этики и служебного поведения </w:t>
            </w:r>
            <w:proofErr w:type="gramStart"/>
            <w:r w:rsidRPr="00703AE1">
              <w:rPr>
                <w:rFonts w:ascii="Times New Roman" w:hAnsi="Times New Roman" w:cs="Times New Roman"/>
                <w:sz w:val="24"/>
                <w:szCs w:val="24"/>
              </w:rPr>
              <w:t>работников государственной системы социальной защиты населения Воронежской области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Очередная беседа запланирована на </w:t>
            </w:r>
            <w:r w:rsidR="00DF79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F79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F76864" w:rsidRPr="004B3D87" w:rsidRDefault="004B3D87" w:rsidP="004B3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2955" w:rsidRPr="00032955" w:rsidRDefault="00E92844" w:rsidP="0003295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032955" w:rsidRPr="00032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КУВО «УСЗН Нижнедевицкого района»</w:t>
      </w:r>
      <w:r w:rsidR="00032955" w:rsidRPr="00032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А. Д. Попов</w:t>
      </w:r>
    </w:p>
    <w:p w:rsidR="00032955" w:rsidRPr="00032955" w:rsidRDefault="00032955" w:rsidP="00032955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2955" w:rsidRPr="00032955" w:rsidRDefault="00032955" w:rsidP="00032955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2955">
        <w:rPr>
          <w:rFonts w:ascii="Times New Roman" w:eastAsia="Calibri" w:hAnsi="Times New Roman" w:cs="Times New Roman"/>
          <w:sz w:val="20"/>
          <w:szCs w:val="20"/>
        </w:rPr>
        <w:t>Исп.: Колтакова Е.Н.</w:t>
      </w:r>
    </w:p>
    <w:p w:rsidR="0007039E" w:rsidRDefault="00032955">
      <w:r w:rsidRPr="00032955">
        <w:rPr>
          <w:rFonts w:ascii="Times New Roman" w:eastAsia="Calibri" w:hAnsi="Times New Roman" w:cs="Times New Roman"/>
          <w:sz w:val="20"/>
          <w:szCs w:val="20"/>
        </w:rPr>
        <w:t xml:space="preserve">тел.:8-473-70-52-7-66      </w:t>
      </w:r>
    </w:p>
    <w:sectPr w:rsidR="0007039E" w:rsidSect="00DF79EC">
      <w:headerReference w:type="default" r:id="rId7"/>
      <w:pgSz w:w="11906" w:h="16838"/>
      <w:pgMar w:top="142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7DF" w:rsidRDefault="00E347DF">
      <w:pPr>
        <w:spacing w:after="0" w:line="240" w:lineRule="auto"/>
      </w:pPr>
      <w:r>
        <w:separator/>
      </w:r>
    </w:p>
  </w:endnote>
  <w:endnote w:type="continuationSeparator" w:id="0">
    <w:p w:rsidR="00E347DF" w:rsidRDefault="00E3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7DF" w:rsidRDefault="00E347DF">
      <w:pPr>
        <w:spacing w:after="0" w:line="240" w:lineRule="auto"/>
      </w:pPr>
      <w:r>
        <w:separator/>
      </w:r>
    </w:p>
  </w:footnote>
  <w:footnote w:type="continuationSeparator" w:id="0">
    <w:p w:rsidR="00E347DF" w:rsidRDefault="00E34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2E" w:rsidRDefault="00F7686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79EC">
      <w:rPr>
        <w:noProof/>
      </w:rPr>
      <w:t>2</w:t>
    </w:r>
    <w:r>
      <w:fldChar w:fldCharType="end"/>
    </w:r>
  </w:p>
  <w:p w:rsidR="00C7422E" w:rsidRDefault="00E347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55"/>
    <w:rsid w:val="00032955"/>
    <w:rsid w:val="0007039E"/>
    <w:rsid w:val="003C335A"/>
    <w:rsid w:val="004B3D87"/>
    <w:rsid w:val="00703AE1"/>
    <w:rsid w:val="007302DE"/>
    <w:rsid w:val="00DF79EC"/>
    <w:rsid w:val="00E347DF"/>
    <w:rsid w:val="00E750A6"/>
    <w:rsid w:val="00E92844"/>
    <w:rsid w:val="00F7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2955"/>
  </w:style>
  <w:style w:type="table" w:styleId="a5">
    <w:name w:val="Table Grid"/>
    <w:basedOn w:val="a1"/>
    <w:uiPriority w:val="59"/>
    <w:rsid w:val="00F76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703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2955"/>
  </w:style>
  <w:style w:type="table" w:styleId="a5">
    <w:name w:val="Table Grid"/>
    <w:basedOn w:val="a1"/>
    <w:uiPriority w:val="59"/>
    <w:rsid w:val="00F76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703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2019-01-21T05:17:00Z</cp:lastPrinted>
  <dcterms:created xsi:type="dcterms:W3CDTF">2017-08-25T07:54:00Z</dcterms:created>
  <dcterms:modified xsi:type="dcterms:W3CDTF">2019-01-21T05:17:00Z</dcterms:modified>
</cp:coreProperties>
</file>